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825" w:type="dxa"/>
        <w:jc w:val="right"/>
        <w:tblInd w:w="1247" w:type="dxa"/>
        <w:tblCellMar>
          <w:left w:w="0" w:type="dxa"/>
          <w:right w:w="0" w:type="dxa"/>
        </w:tblCellMar>
        <w:tblLook w:val="04A0"/>
      </w:tblPr>
      <w:tblGrid>
        <w:gridCol w:w="3825"/>
      </w:tblGrid>
      <w:tr w:rsidR="003E6465" w:rsidRPr="00CA6179" w:rsidTr="00232B04">
        <w:trPr>
          <w:trHeight w:val="300"/>
          <w:jc w:val="right"/>
        </w:trPr>
        <w:tc>
          <w:tcPr>
            <w:tcW w:w="38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E6465" w:rsidRPr="00CA6179" w:rsidRDefault="00F409A8" w:rsidP="00232B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Приложение 7</w:t>
            </w:r>
          </w:p>
          <w:p w:rsidR="003E6465" w:rsidRPr="00CA6179" w:rsidRDefault="003E6465" w:rsidP="00077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 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решению </w:t>
            </w:r>
            <w:r>
              <w:rPr>
                <w:rFonts w:ascii="Times New Roman" w:hAnsi="Times New Roman"/>
                <w:sz w:val="18"/>
              </w:rPr>
              <w:t>Совета депутатов Валдайского городского поселения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О бюджете Валдайского </w:t>
            </w:r>
            <w:r>
              <w:rPr>
                <w:rFonts w:ascii="Times New Roman" w:hAnsi="Times New Roman"/>
                <w:sz w:val="18"/>
                <w:szCs w:val="18"/>
              </w:rPr>
              <w:t>городского поселения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на 202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5 год и на плановый период 2026 и 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>2027 годов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(в редакции решения </w:t>
            </w:r>
            <w:r>
              <w:rPr>
                <w:rFonts w:ascii="Times New Roman" w:hAnsi="Times New Roman"/>
                <w:sz w:val="18"/>
              </w:rPr>
              <w:t>Совета депутатов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городского поселения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91450">
              <w:rPr>
                <w:rFonts w:ascii="Times New Roman" w:hAnsi="Times New Roman"/>
                <w:sz w:val="18"/>
                <w:szCs w:val="18"/>
              </w:rPr>
              <w:br/>
            </w:r>
            <w:r w:rsidR="0079052F">
              <w:rPr>
                <w:rFonts w:ascii="Times New Roman" w:hAnsi="Times New Roman"/>
                <w:sz w:val="18"/>
                <w:szCs w:val="18"/>
              </w:rPr>
              <w:t>от 26.02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>.202</w:t>
            </w:r>
            <w:r w:rsidR="00077764">
              <w:rPr>
                <w:rFonts w:ascii="Times New Roman" w:hAnsi="Times New Roman"/>
                <w:sz w:val="18"/>
                <w:szCs w:val="18"/>
              </w:rPr>
              <w:t>5</w:t>
            </w:r>
            <w:r w:rsidRPr="00CA6179">
              <w:rPr>
                <w:rFonts w:ascii="Times New Roman" w:hAnsi="Times New Roman"/>
                <w:sz w:val="18"/>
                <w:szCs w:val="18"/>
              </w:rPr>
              <w:t xml:space="preserve"> №</w:t>
            </w:r>
            <w:r w:rsidR="0079052F">
              <w:rPr>
                <w:rFonts w:ascii="Times New Roman" w:hAnsi="Times New Roman"/>
                <w:sz w:val="18"/>
                <w:szCs w:val="18"/>
              </w:rPr>
              <w:t xml:space="preserve"> 244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3E6465" w:rsidRPr="00CA6179" w:rsidTr="00232B04">
        <w:trPr>
          <w:trHeight w:val="300"/>
          <w:jc w:val="right"/>
        </w:trPr>
        <w:tc>
          <w:tcPr>
            <w:tcW w:w="38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6465" w:rsidRPr="00CA6179" w:rsidRDefault="003E6465" w:rsidP="00232B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6465" w:rsidRPr="00CA6179" w:rsidTr="00232B04">
        <w:trPr>
          <w:trHeight w:val="615"/>
          <w:jc w:val="right"/>
        </w:trPr>
        <w:tc>
          <w:tcPr>
            <w:tcW w:w="38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E6465" w:rsidRPr="00CA6179" w:rsidRDefault="003E6465" w:rsidP="00232B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26EB2" w:rsidRDefault="00226EB2">
      <w:pPr>
        <w:spacing w:after="0" w:line="240" w:lineRule="auto"/>
        <w:jc w:val="right"/>
        <w:rPr>
          <w:rFonts w:ascii="Times New Roman" w:hAnsi="Times New Roman"/>
          <w:sz w:val="18"/>
        </w:rPr>
      </w:pPr>
    </w:p>
    <w:p w:rsidR="00226EB2" w:rsidRDefault="00226EB2">
      <w:pPr>
        <w:spacing w:after="0" w:line="240" w:lineRule="auto"/>
        <w:jc w:val="right"/>
        <w:rPr>
          <w:rFonts w:ascii="Times New Roman" w:hAnsi="Times New Roman"/>
          <w:sz w:val="18"/>
        </w:rPr>
      </w:pPr>
    </w:p>
    <w:p w:rsidR="00F409A8" w:rsidRDefault="00F409A8" w:rsidP="00851F25">
      <w:pPr>
        <w:spacing w:after="0" w:line="24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F409A8">
        <w:rPr>
          <w:rFonts w:ascii="Times New Roman" w:hAnsi="Times New Roman"/>
          <w:b/>
          <w:bCs/>
          <w:sz w:val="24"/>
          <w:szCs w:val="24"/>
        </w:rPr>
        <w:t xml:space="preserve">Распределение бюджетных ассигнований по разделам, подразделам, целевым статьям (муниципальным программам </w:t>
      </w:r>
    </w:p>
    <w:p w:rsidR="00F409A8" w:rsidRDefault="00F409A8" w:rsidP="00851F25">
      <w:pPr>
        <w:spacing w:after="0" w:line="24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F409A8">
        <w:rPr>
          <w:rFonts w:ascii="Times New Roman" w:hAnsi="Times New Roman"/>
          <w:b/>
          <w:bCs/>
          <w:sz w:val="24"/>
          <w:szCs w:val="24"/>
        </w:rPr>
        <w:t xml:space="preserve">Валдайского городского поселения и непрограммным направлениям деятельности), группам и подгруппам видов </w:t>
      </w:r>
    </w:p>
    <w:p w:rsidR="00F409A8" w:rsidRPr="00F409A8" w:rsidRDefault="00F409A8" w:rsidP="00851F25">
      <w:pPr>
        <w:spacing w:after="0" w:line="240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r w:rsidRPr="00F409A8">
        <w:rPr>
          <w:rFonts w:ascii="Times New Roman" w:hAnsi="Times New Roman"/>
          <w:b/>
          <w:bCs/>
          <w:sz w:val="24"/>
          <w:szCs w:val="24"/>
        </w:rPr>
        <w:t>расходов классификации расходов городского бюджета на 2025 год и на плановый период 2026 и 2027 годов</w:t>
      </w:r>
    </w:p>
    <w:p w:rsidR="00226EB2" w:rsidRDefault="003E6465">
      <w:pPr>
        <w:spacing w:after="0" w:line="240" w:lineRule="exact"/>
        <w:jc w:val="righ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руб.коп.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811"/>
        <w:gridCol w:w="419"/>
        <w:gridCol w:w="849"/>
        <w:gridCol w:w="425"/>
        <w:gridCol w:w="1010"/>
        <w:gridCol w:w="1100"/>
        <w:gridCol w:w="1100"/>
      </w:tblGrid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auto" w:fill="auto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52F">
              <w:rPr>
                <w:rFonts w:ascii="Times New Roman" w:hAnsi="Times New Roman"/>
                <w:b/>
                <w:sz w:val="18"/>
                <w:szCs w:val="18"/>
              </w:rPr>
              <w:t>Документ, учреждение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52F">
              <w:rPr>
                <w:rFonts w:ascii="Times New Roman" w:hAnsi="Times New Roman"/>
                <w:b/>
                <w:sz w:val="18"/>
                <w:szCs w:val="18"/>
              </w:rPr>
              <w:t>Разд.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52F">
              <w:rPr>
                <w:rFonts w:ascii="Times New Roman" w:hAnsi="Times New Roman"/>
                <w:b/>
                <w:sz w:val="18"/>
                <w:szCs w:val="18"/>
              </w:rPr>
              <w:t>Ц.ст.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52F">
              <w:rPr>
                <w:rFonts w:ascii="Times New Roman" w:hAnsi="Times New Roman"/>
                <w:b/>
                <w:sz w:val="18"/>
                <w:szCs w:val="18"/>
              </w:rPr>
              <w:t>Расх.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52F">
              <w:rPr>
                <w:rFonts w:ascii="Times New Roman" w:hAnsi="Times New Roman"/>
                <w:b/>
                <w:sz w:val="18"/>
                <w:szCs w:val="18"/>
              </w:rPr>
              <w:t xml:space="preserve">Сумма на </w:t>
            </w:r>
          </w:p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52F">
              <w:rPr>
                <w:rFonts w:ascii="Times New Roman" w:hAnsi="Times New Roman"/>
                <w:b/>
                <w:sz w:val="18"/>
                <w:szCs w:val="18"/>
              </w:rPr>
              <w:t>2025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52F">
              <w:rPr>
                <w:rFonts w:ascii="Times New Roman" w:hAnsi="Times New Roman"/>
                <w:b/>
                <w:sz w:val="18"/>
                <w:szCs w:val="18"/>
              </w:rPr>
              <w:t>Сумма на 2026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9052F">
              <w:rPr>
                <w:rFonts w:ascii="Times New Roman" w:hAnsi="Times New Roman"/>
                <w:b/>
                <w:sz w:val="18"/>
                <w:szCs w:val="18"/>
              </w:rPr>
              <w:t>Сумма на 2027 год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1 639 142,49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1 571 401,75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1 571 401,75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обеспечение функций представительного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9200000000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Совет депутатов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052F">
              <w:rPr>
                <w:rFonts w:ascii="Times New Roman" w:hAnsi="Times New Roman"/>
                <w:sz w:val="18"/>
                <w:szCs w:val="18"/>
              </w:rPr>
              <w:t>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9290000000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обеспечение функций Совета депутатов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052F">
              <w:rPr>
                <w:rFonts w:ascii="Times New Roman" w:hAnsi="Times New Roman"/>
                <w:sz w:val="18"/>
                <w:szCs w:val="18"/>
              </w:rPr>
              <w:t>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9290002110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9290002110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18 000,00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9100000000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9170000000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Межбюджетные трансферты, передаваемые бюджету муниципального района из бюджета городского поселения на осуществление части полномочий по решению вопросов местного значения, в соответствии с заключенными соглашениями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9170095210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0106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9170095210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Резервные фонды исполнительных органов муниципальных образований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9300000000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Расходование средств резервных фондов по предупреждению и ликвидации чрезвычайных ситуаций и последствий стихийных бедствий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9390000000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Резервный фонд администрации Валдайского муниципального района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9390010010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870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1 221 142,49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1 153 401,75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1 153 401,75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Муниципальная программа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36 100,00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36 100,00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36 100,00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0900100000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33 400,00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33 400,00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33 400,00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0900113110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0900113110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19 500,00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Подготовка, распространение, размещение информационных материалов (плакатов, буклетов, листовок, социальной рекламы) по профилактике правонарушений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0900114100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0900114100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13 900,00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Противодействие коррупции в Валдайском муниципальном районе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0900300000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lastRenderedPageBreak/>
              <w:t>Реализация прочих мероприятий муниципальной программы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0900331100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0900331100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1 185 042,49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1 117 301,75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1 117 301,75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859 309,00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809 309,00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809 309,00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Другие общегосударственные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183 909,00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133 909,00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133 909,00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831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173 909,00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123 909,00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123 909,00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материальное поощрение членов добровольных народных дружин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9450013500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9450013500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123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675 400,00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Содержание имущества муниципальной казны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9460000000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325 733,49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307 992,75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307 992,75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Реализация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052F">
              <w:rPr>
                <w:rFonts w:ascii="Times New Roman" w:hAnsi="Times New Roman"/>
                <w:sz w:val="18"/>
                <w:szCs w:val="18"/>
              </w:rPr>
              <w:t>мероприятий по содержанию имущества муниципальной казны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9460010410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141 928,44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124 187,70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124 187,70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9460010410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47 115,00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47 115,00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47 115,00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9460010410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94 813,44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77 072,70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77 072,70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9460010420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9460010420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Оплата агентского договора по начисленным платежам за найм, доставка квитанций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9460010450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9460010450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33 805,05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1 036 666,00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733 800,00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733 800,00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629 866,00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Муниципальная программа "Реализация первичных мер пожарной безопасности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327 000,00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Повышение уровня нормативно-правового обеспечения, противопожарной пропаганды и обеспечение населения в области пожарной безопасности в рамках муниципальной программы "Реализация первичных мер пожарной безопасности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1900100000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1900140110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1900140110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7 000,00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Повышение противопожарной защищенности на территории городского поселения в рамках муниципальной программы "Реализация первичных мер пожарной безопасности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1900300000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320 000,00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1900340110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70 000,00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70 000,00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302 866,00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302 866,00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Приобретение раскладушек на случай возникновения ЧС с целью размещения населения в ПВР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9450010130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302 866,00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0310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9450010130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302 866,00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Муниципальная программа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Профилактика терроризма, экстремизма и других правонарушений в Валдайском районе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0900100000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406 800,00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Мероприятия по обслуживанию системы оповещения в г. Валдай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0900112410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0900112410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40 280,00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37 200,00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37 200,00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0900112410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109 720,00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112 800,00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112 800,00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lastRenderedPageBreak/>
              <w:t>Мероприятия по обслуживанию системы видеонаблюдения в г.Валдай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0900112600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0314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0900112600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256 800,00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27 986 917,03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11 897 845,33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12 744 270,00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Муниципальная программа "Поддержка некоммерческих организаций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2300000000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Оказание поддержки некоммерческим организациям, расположенным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2300100000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Оказание поддержки социально ориентированным некоммерческим организациям, осуществляющим деятельность в сфере охраны окружающей среды и защиты животных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2300131000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2300131000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360 000,00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Транспорт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1 405 345,33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1 405 345,33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1 405 345,33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1 405 345,33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1 405 345,33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1 405 345,33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Выполнение работ,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052F">
              <w:rPr>
                <w:rFonts w:ascii="Times New Roman" w:hAnsi="Times New Roman"/>
                <w:sz w:val="18"/>
                <w:szCs w:val="18"/>
              </w:rPr>
              <w:t>связанных с осуществлением регулярных перевозок пассажиров и багажа автомобильным транспортом общего пользования по регулируемым тарифам в городском сообщении в границах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9450010090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9450010090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581 775,33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Для организации регулярных перевозок пассажиров и багажа автомобильным транспортом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9450036000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9450036000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823 570,00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25 711 571,70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9 922 500,00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11 350 700,00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Муниципальная программа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25 711 571,70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9 922 500,00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11 350 700,00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Подпрограмма "Строительство, ремонт и содержание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поселения"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2910000000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22 694 346,10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9 535 000,00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10 963 200,00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Обеспечение мероприятий по строительству, ремонту и содержанию автомобильных дорог общего пользования местного значения на территории Валдайского городского поселения за счет средств областного бюджета и бюджета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2910100000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22 694 346,10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9 535 000,00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10 963 200,00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2910121110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6 505 504,87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3 486 898,74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4 915 098,74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2910121110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6 505 504,87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3 486 898,74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4 915 098,74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Разработка и проверка проектно-сметной документации на строительство (реконструкцию) автомобильных дорог общего пользования местного значения, тротуаров, экспертиза проектов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2910121130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2 133 351,20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2910121130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2 133 351,20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Паспортизация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052F">
              <w:rPr>
                <w:rFonts w:ascii="Times New Roman" w:hAnsi="Times New Roman"/>
                <w:sz w:val="18"/>
                <w:szCs w:val="18"/>
              </w:rPr>
              <w:t>автомобильных дорог общего пользования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2910121140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2910121140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200 000,00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Разработка проектно-сметной документации по капитальному ремонту автомобильных дорог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2910121150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1 990 000,00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2910121150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1 990 000,00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Разработка проектно-сметной документации на строительство полигона для складирования снега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2910121170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3 093 338,13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2910121170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414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3 093 338,13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Ремонт автомобильных дорог общего пользования местного значения в рамках регионального проекта "Дорога к дому" (Субсидия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291019Д856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291019Д856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291019Д857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291019Д857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4 158 000,00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2 772 000,00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Ремонт автомобильных дорог общего пользования местного значения в рамках регионального проекта "Дорога к дому" (Софинансирование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29101SД856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lastRenderedPageBreak/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29101SД856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 (Софинансирование к субсидии бюджетам городских и сельских поселений на формирование муниципальных дорожных фондов)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29101SД857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29101SД857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228 075,95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152 050,63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Подпрограмма "Обеспечение безопасности дорожного движения на территории Валдайского городского поселения "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2920000000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Обеспечение безопасности дорожного движения на территории Валдайского городского поселения за счет средств местного бюджета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2920200000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"Совершенствование и содержание дорожного хозяйства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2920299910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2920299910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3 017 225,60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387 500,00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210 000,00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210 000,00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210 000,00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210 000,00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мероприятия по землеустройству и землепользованию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9450010070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9450010070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проведение работ по геодезической съемке земельных участков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9450010071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9450010071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проведения работ по утверждению генеральных планов поселения, правил землепользования и застройки, утверждение подготовленной на основе генеральных планов документации по планировке территории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9450010080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9450010080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137 856 062,26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44 584 143,55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42 398 181,88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10 604 625,20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Муниципальная программа "Переселение граждан, проживающих на территории Валдайского городского поселения из жилищного фонда, признанного аварийным в установленном порядке на 2024-2026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6 888 000,00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Обеспечение переселения граждан из домов, блокированной застройки, признанных аварийными в установленном порядке, для обеспечения безопасных и комфортных условий проживания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6 888 000,00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Приобретение жилья для граждан, проживающих в аварийных многоквартирных домах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2400111100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3 400 000,00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2400111100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3 400 000,00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Изъятие земельного участка и жилого помещения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2400116110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3 488 000,00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2400116110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3 488 000,00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3 716 625,20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3 109 961,39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(взносы)на капитальный ремонт общего имущества муниципального жилого фонда в многоквартирных домах, расположенных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9450081010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1 827 661,38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9450081010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1 827 661,38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Капитальный ремонт жилых помещений и текущий ремонт общего имущества в многоквартирных домах в части муниципальной собственности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9450081020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1 282 300,01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9450081020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1 000 000,00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9450081020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811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282 300,01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Содержание имущества муниципальной казны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9460000000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606 663,81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по содержанию и обеспечению коммунальными услугами общего имущества жилых помещений, переданных в казну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9460010510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606 663,81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9460010510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363 012,02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9460010510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243 651,79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1 071 785,97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960 761,67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Муниципальная программа "Обеспечение качественного функционирования ливневой канализации на территории Валдайского городского поселения в 2023-2026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Обеспечение качественной работы объектов ливневой канализации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2000300000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Содержание ливневой канализации, водоотводных канав и водопропускных труб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2000311300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2000311300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750 000,84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Муниципальная программа "Газификация и содержание сетей газораспределения Валдайского муниципального района в 2024-2026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2600000000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Газификация и содержание сетей газораспределения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2600100000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Техническое обслуживание, обслуживание, ремонт и страхование сетей газораспределения, газопотребления газового оборудования Валдайский район, с.Зимогорье, д.163, г.Валдай, ул. Февральская - ул. Береговая - пер. Приозерный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2600111220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2600111220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321 785,13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210 760,83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98 926 952,24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16 370 683,03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15 145 483,03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Муниципальная программа "Обращение с твердыми коммунальными отходами на территории Валдайского муниципального района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1 292 072,21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1 225 200,00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Обеспечение мероприятий по ликвидации и недопущения несанкционированных свалок на территории Валдайского муниципального района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0100200000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1 114 200,00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1 114 200,00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Обеспечение вывоза несанкционированных свалок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0100261030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0100261030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499 200,00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Осуществление очистки территории от некондиционного мусора вокруг контейнерных площадок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0100261040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0100261040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Организация общественных субботников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0100261060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0100261060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Организация сбора и вывоза отходов I-IV класса опасности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0100300000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177 872,21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Сбор и вывоз опасных отходов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0100361050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177 872,21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0100361050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177 872,21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111 000,00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Муниципальная программа "Формирование современной городской среды на территории Валдайского городского поселения в 2018-2030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81 852 090,00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Благоустройство наиболее посещаемых территорий общего пользования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1000200000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207 360,00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Абонентская плата за доступ к общественной сети интернет на территории "Кузнечная площадь"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1000250330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207 360,00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1000250330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207 360,00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200 880,00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Разработка и проверка документации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1000400000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2 675 000,00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Разработка и проверка проектной и/или сметной и/или проектно-сметной документации по благоустройству общественной территории, расположенной на ул.Песчаной г.Валдай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1000460240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2 675 000,00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1000460240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2 675 000,00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Федеральный проект "Формирование комфортной городской среды"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100И400000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78 969 730,00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Реализация проекта победителей Всероссийского конкурса лучших проектов создания комфортной городской среды в малых городах и исторических поселениях (Благоустройство общественной территории на ул. Песчаной в г. Валдай)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100И454240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78 969 730,00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100И454240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622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78 969 730,00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форм участия населения в осуществлении местного самоуправления в Валдайском муниципальном районе на 2024-2028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1700000000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263 840,00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Участие граждан в инициативных проектах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1700500000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263 840,00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Реализация практик инициативного бюджетирования проекта ТОС "Уютный двор" (софинансирование к субсидии на поддержку реализации проектов территориальных общественных самоуправлений, включенных в муниципальные программы развития территорий на 2025 год)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17005S2091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187 700,00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17005S2091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187 700,00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lastRenderedPageBreak/>
              <w:t>Реализация практик инициативного бюджетирования проекта ТОС "Дружный двор" (софинансирование к субсидии на поддержку реализации проектов территориальных общественных самоуправлений, включенных в муниципальные программы развития территорий на 2025 год)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17005S2092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76 140,00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17005S2092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76 140,00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Муниципальная программа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15 489 001,52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14 944 603,03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14 944 603,03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Подпрограмма "Обеспечение уличного освещения"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2210000000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10 482 904,76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9 938 506,27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9 938 506,27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Обеспечение уличного освещения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2210100000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10 482 904,76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9 938 506,27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9 938 506,27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Содержание сетей уличного освещения, реализация прочих мероприятий по обеспечению уличного освещения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2210160010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5 565 947,94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2210160010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5 565 947,94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5 220 556,80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Оплата потребляемой энергии в целях обеспечения уличного освещения, функционирования светофоров и камер наружного видеонаблюдения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2210160012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4 916 956,82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2210160012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4 916 956,82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4 717 949,47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Подпрограмма "Организация озеленения территории Валдайского городского поселения"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2220000000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Организация озеленения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052F">
              <w:rPr>
                <w:rFonts w:ascii="Times New Roman" w:hAnsi="Times New Roman"/>
                <w:sz w:val="18"/>
                <w:szCs w:val="18"/>
              </w:rPr>
              <w:t>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2220100000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Содержание объектов озеленения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2220160030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2 438 507,00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2220160030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1 535 105,00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1 535 105,00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1 535 105,00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2220160030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903 402,00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903 402,00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903 402,00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Подпрограмма "Организация содержания мест захоронения"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2230000000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Организация содержания мест захоронения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2230100000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Содержание муниципальных кладбищ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2230160040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2230160040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600 000,00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Подпрограмма "Прочие мероприятия по благоустройству"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2240000000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2240100000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1 908 307,00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Организация обработки химическим и механическим способом борщевика Сосновского в целях его уничтожения (иные межбюджетные трансферты бюджетам поселений на мероприятия, направленные на борьбу с борщевиком Сосновского)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2240141000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2240141000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147 300,00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2240160050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2240160050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1 385 632,00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Организация обработки химическим и механическим способом борщевика Сосновского в целях его уничтожения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2240160053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2240160053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375 375,00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Подпрограмма "Организация благоустройства и содержания общественных территорий" в рамках муниципальной программы "Благоустройство территории Валдайского городского поселения в 2023-2027 годах"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Содержание общественных территорий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2250100000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59 282,76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Выполнение работ по контролю качества природной воды, морфометрических показателей, ведение наблюдений за водоохранной зоной (Набережная оз. Валдайское)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2250160061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2250160061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58 693,56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Плата за совместное использование акватории водного объекта (участок акватории оз. Валдайское)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2250160062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2250160062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589,20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lastRenderedPageBreak/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29 948,51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29 948,51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Другие общегосударственные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29 948,51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9450010430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853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29 948,51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27 252 698,85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Заработная плата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9450010031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9450010031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14 181 900,00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Начисления на выплаты по оплате труда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9450010032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9450010032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4 282 933,80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учреждений, в полномочия которых входит решение вопросов в области жилищно-коммунального хозяйства, оказание услуг в установленной сфере деятельности - Материальные затраты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9450010033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0505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9450010033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8 787 865,05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ОБРАЗОВАНИЕ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0700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42 700,00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42 700,00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Муниципальная программа Валдайского муниципального района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Противодействие наркомании и зависимости от других психоактивных веществ в Валдайском муниципальном районе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0900200000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Реализация прочих мероприятий муниципальной программы "Комплексные меры по обеспечению законности и противодействию правонарушениям на 2020-2027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0900221500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0900221500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9470000000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финансирование мероприятий в сфере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9470070110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0707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9470070110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0800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1 695 400,00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1 695 400,00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1 695 400,00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Культура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1 645 400,00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1 645 400,00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1 645 400,00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Муниципальная программа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0200000000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Реализация подпрограммы "Культура Валдайского муниципального района"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0210000000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творческих способностей каждой личности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0210100000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Реализация прочих мероприятий подпрограммы "Культура Валдайского района" муниципальной программы Валдайского района "Развитие культуры в Валдайском муниципальном районе (2023-2030 годы)"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0210199910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445 400,00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0210199910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265 400,00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265 400,00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265 400,00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0210199910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180 000,00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180 000,00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Подготовка и проведение мероприятий в сфере культура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9480000000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финансирование мероприятий в сфере культуры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9480080110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9480080110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1 200 000,00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lastRenderedPageBreak/>
              <w:t>Муниципальная программа "Сохранение и восстановление военно-мемориальных объектов на территории Валдайского городского поселения на 2023-2027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Улучшение состояния военно-мемориальных объектов на территории Валдайского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1400100000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Нанесение фамилий на мемориальные плиты, ремонтные работы на воинских захоронениях, замена гранитных плит с нанесением фамилий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1400199911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1400199911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выплату пенсий за выслугу лет муниципальным служащим, а также лицам, замещающим муниципальные должности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9450010040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Пенсии, выплачиваемые организациями сектора государственного управления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9450010040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312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252 410,04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1100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Муниципальная программа "Развитие физической культуры и спорта в Валдайском муниципальном районе на 2018-2027 годы"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Развитие физической культуры и массового спорта на территории района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0400100000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Обеспечение условий для развития на территории поселения физической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9052F">
              <w:rPr>
                <w:rFonts w:ascii="Times New Roman" w:hAnsi="Times New Roman"/>
                <w:sz w:val="18"/>
                <w:szCs w:val="18"/>
              </w:rPr>
              <w:t>культуры и массового спорта, организация провед</w:t>
            </w:r>
            <w:r>
              <w:rPr>
                <w:rFonts w:ascii="Times New Roman" w:hAnsi="Times New Roman"/>
                <w:sz w:val="18"/>
                <w:szCs w:val="18"/>
              </w:rPr>
              <w:t>ения официальных физкультурно-</w:t>
            </w:r>
            <w:r w:rsidRPr="0079052F">
              <w:rPr>
                <w:rFonts w:ascii="Times New Roman" w:hAnsi="Times New Roman"/>
                <w:sz w:val="18"/>
                <w:szCs w:val="18"/>
              </w:rPr>
              <w:t>оздоровительных и спортивных мероприятий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0400130110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1101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0400130110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150 000,00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1200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108 232,00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опубликование официальных документов в периодических изданиях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9450010060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9450010060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50 000,00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Другие вопросы в области средств массовой информации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мероприятия по решению вопросов местного значения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Расходы на содержание сайта городского поселения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9450010050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58 232,00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9450010050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3 000,00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4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3 000,00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1204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9450010050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244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55 232,00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55 232,00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outlineLvl w:val="5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55 232,00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9900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9900000000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9990000000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79052F" w:rsidRPr="0079052F" w:rsidTr="0079052F">
        <w:trPr>
          <w:cantSplit/>
          <w:trHeight w:val="20"/>
        </w:trPr>
        <w:tc>
          <w:tcPr>
            <w:tcW w:w="0" w:type="auto"/>
            <w:shd w:val="clear" w:color="000000" w:fill="FFFFFF"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79052F"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9990099999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999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1 380 658,02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052F">
              <w:rPr>
                <w:rFonts w:ascii="Times New Roman" w:hAnsi="Times New Roman"/>
                <w:sz w:val="16"/>
                <w:szCs w:val="16"/>
              </w:rPr>
              <w:t>2 763 480,30</w:t>
            </w:r>
          </w:p>
        </w:tc>
      </w:tr>
      <w:tr w:rsidR="0079052F" w:rsidRPr="0079052F" w:rsidTr="0079052F">
        <w:trPr>
          <w:cantSplit/>
          <w:trHeight w:val="65"/>
        </w:trPr>
        <w:tc>
          <w:tcPr>
            <w:tcW w:w="0" w:type="auto"/>
            <w:gridSpan w:val="4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79052F">
              <w:rPr>
                <w:rFonts w:ascii="Times New Roman" w:hAnsi="Times New Roman"/>
                <w:b/>
                <w:sz w:val="18"/>
                <w:szCs w:val="18"/>
              </w:rPr>
              <w:t xml:space="preserve">Всего расходов: 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8"/>
              </w:rPr>
            </w:pPr>
            <w:r w:rsidRPr="0079052F">
              <w:rPr>
                <w:rFonts w:ascii="Times New Roman" w:hAnsi="Times New Roman"/>
                <w:b/>
                <w:sz w:val="16"/>
                <w:szCs w:val="18"/>
              </w:rPr>
              <w:t>170 767 529,82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8"/>
              </w:rPr>
            </w:pPr>
            <w:r w:rsidRPr="0079052F">
              <w:rPr>
                <w:rFonts w:ascii="Times New Roman" w:hAnsi="Times New Roman"/>
                <w:b/>
                <w:sz w:val="16"/>
                <w:szCs w:val="18"/>
              </w:rPr>
              <w:t>62 416 590,69</w:t>
            </w:r>
          </w:p>
        </w:tc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79052F" w:rsidRPr="0079052F" w:rsidRDefault="0079052F" w:rsidP="007905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8"/>
              </w:rPr>
            </w:pPr>
            <w:r w:rsidRPr="0079052F">
              <w:rPr>
                <w:rFonts w:ascii="Times New Roman" w:hAnsi="Times New Roman"/>
                <w:b/>
                <w:sz w:val="16"/>
                <w:szCs w:val="18"/>
              </w:rPr>
              <w:t>62 459 875,97</w:t>
            </w:r>
          </w:p>
        </w:tc>
      </w:tr>
    </w:tbl>
    <w:p w:rsidR="00226EB2" w:rsidRDefault="00226EB2">
      <w:pPr>
        <w:spacing w:after="0" w:line="240" w:lineRule="exact"/>
        <w:jc w:val="right"/>
        <w:rPr>
          <w:rFonts w:ascii="Times New Roman" w:hAnsi="Times New Roman"/>
          <w:sz w:val="2"/>
        </w:rPr>
      </w:pPr>
    </w:p>
    <w:sectPr w:rsidR="00226EB2" w:rsidSect="00BC159E">
      <w:headerReference w:type="default" r:id="rId6"/>
      <w:pgSz w:w="16838" w:h="11906" w:orient="landscape"/>
      <w:pgMar w:top="1418" w:right="567" w:bottom="567" w:left="567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238" w:rsidRDefault="007A6238" w:rsidP="00226EB2">
      <w:pPr>
        <w:spacing w:after="0" w:line="240" w:lineRule="auto"/>
      </w:pPr>
      <w:r>
        <w:separator/>
      </w:r>
    </w:p>
  </w:endnote>
  <w:endnote w:type="continuationSeparator" w:id="1">
    <w:p w:rsidR="007A6238" w:rsidRDefault="007A6238" w:rsidP="00226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238" w:rsidRDefault="007A6238" w:rsidP="00226EB2">
      <w:pPr>
        <w:spacing w:after="0" w:line="240" w:lineRule="auto"/>
      </w:pPr>
      <w:r>
        <w:separator/>
      </w:r>
    </w:p>
  </w:footnote>
  <w:footnote w:type="continuationSeparator" w:id="1">
    <w:p w:rsidR="007A6238" w:rsidRDefault="007A6238" w:rsidP="00226E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EB2" w:rsidRDefault="00203D7D">
    <w:pPr>
      <w:framePr w:wrap="around" w:vAnchor="text" w:hAnchor="margin" w:xAlign="center" w:y="1"/>
    </w:pPr>
    <w:r>
      <w:fldChar w:fldCharType="begin"/>
    </w:r>
    <w:r w:rsidR="003E6465">
      <w:instrText xml:space="preserve">PAGE </w:instrText>
    </w:r>
    <w:r>
      <w:fldChar w:fldCharType="separate"/>
    </w:r>
    <w:r w:rsidR="0079052F">
      <w:rPr>
        <w:noProof/>
      </w:rPr>
      <w:t>4</w:t>
    </w:r>
    <w:r>
      <w:fldChar w:fldCharType="end"/>
    </w:r>
  </w:p>
  <w:p w:rsidR="00226EB2" w:rsidRDefault="00226EB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6EB2"/>
    <w:rsid w:val="0006141C"/>
    <w:rsid w:val="00077764"/>
    <w:rsid w:val="00090E97"/>
    <w:rsid w:val="00131848"/>
    <w:rsid w:val="001871AA"/>
    <w:rsid w:val="00203D7D"/>
    <w:rsid w:val="00226EB2"/>
    <w:rsid w:val="00291450"/>
    <w:rsid w:val="003E6465"/>
    <w:rsid w:val="004344A5"/>
    <w:rsid w:val="00755117"/>
    <w:rsid w:val="0079052F"/>
    <w:rsid w:val="007A6238"/>
    <w:rsid w:val="00834363"/>
    <w:rsid w:val="00851F25"/>
    <w:rsid w:val="00B85F39"/>
    <w:rsid w:val="00BC159E"/>
    <w:rsid w:val="00CC5105"/>
    <w:rsid w:val="00E278C3"/>
    <w:rsid w:val="00F409A8"/>
    <w:rsid w:val="00F47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26EB2"/>
  </w:style>
  <w:style w:type="paragraph" w:styleId="10">
    <w:name w:val="heading 1"/>
    <w:next w:val="a"/>
    <w:link w:val="11"/>
    <w:uiPriority w:val="9"/>
    <w:qFormat/>
    <w:rsid w:val="00226EB2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226EB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26EB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26EB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26EB2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26EB2"/>
  </w:style>
  <w:style w:type="paragraph" w:customStyle="1" w:styleId="xl88">
    <w:name w:val="xl88"/>
    <w:basedOn w:val="a"/>
    <w:link w:val="xl88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880">
    <w:name w:val="xl88"/>
    <w:basedOn w:val="1"/>
    <w:link w:val="xl88"/>
    <w:rsid w:val="00226EB2"/>
    <w:rPr>
      <w:rFonts w:ascii="Arial Cyr" w:hAnsi="Arial Cyr"/>
      <w:color w:val="000000"/>
      <w:sz w:val="20"/>
    </w:rPr>
  </w:style>
  <w:style w:type="paragraph" w:styleId="21">
    <w:name w:val="toc 2"/>
    <w:next w:val="a"/>
    <w:link w:val="22"/>
    <w:uiPriority w:val="39"/>
    <w:rsid w:val="00226EB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26EB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226EB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26EB2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26EB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26EB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26EB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26EB2"/>
    <w:rPr>
      <w:rFonts w:ascii="XO Thames" w:hAnsi="XO Thames"/>
      <w:sz w:val="28"/>
    </w:rPr>
  </w:style>
  <w:style w:type="paragraph" w:customStyle="1" w:styleId="xl92">
    <w:name w:val="xl92"/>
    <w:basedOn w:val="a"/>
    <w:link w:val="xl920"/>
    <w:rsid w:val="00226EB2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xl920">
    <w:name w:val="xl92"/>
    <w:basedOn w:val="1"/>
    <w:link w:val="xl92"/>
    <w:rsid w:val="00226EB2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sid w:val="00226EB2"/>
    <w:rPr>
      <w:rFonts w:ascii="XO Thames" w:hAnsi="XO Thames"/>
      <w:b/>
      <w:sz w:val="26"/>
    </w:rPr>
  </w:style>
  <w:style w:type="paragraph" w:customStyle="1" w:styleId="xl102">
    <w:name w:val="xl102"/>
    <w:basedOn w:val="a"/>
    <w:link w:val="xl102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20">
    <w:name w:val="xl102"/>
    <w:basedOn w:val="1"/>
    <w:link w:val="xl102"/>
    <w:rsid w:val="00226EB2"/>
    <w:rPr>
      <w:rFonts w:ascii="Arial Cyr" w:hAnsi="Arial Cyr"/>
      <w:color w:val="000000"/>
      <w:sz w:val="20"/>
    </w:rPr>
  </w:style>
  <w:style w:type="paragraph" w:styleId="a3">
    <w:name w:val="footer"/>
    <w:basedOn w:val="a"/>
    <w:link w:val="a4"/>
    <w:rsid w:val="00226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  <w:rsid w:val="00226EB2"/>
  </w:style>
  <w:style w:type="paragraph" w:customStyle="1" w:styleId="xl95">
    <w:name w:val="xl95"/>
    <w:basedOn w:val="a"/>
    <w:link w:val="xl95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50">
    <w:name w:val="xl95"/>
    <w:basedOn w:val="1"/>
    <w:link w:val="xl95"/>
    <w:rsid w:val="00226EB2"/>
    <w:rPr>
      <w:rFonts w:ascii="Arial Cyr" w:hAnsi="Arial Cyr"/>
      <w:b/>
      <w:color w:val="000000"/>
      <w:sz w:val="20"/>
    </w:rPr>
  </w:style>
  <w:style w:type="paragraph" w:styleId="31">
    <w:name w:val="toc 3"/>
    <w:next w:val="a"/>
    <w:link w:val="32"/>
    <w:uiPriority w:val="39"/>
    <w:rsid w:val="00226EB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226EB2"/>
    <w:rPr>
      <w:rFonts w:ascii="XO Thames" w:hAnsi="XO Thames"/>
      <w:sz w:val="28"/>
    </w:rPr>
  </w:style>
  <w:style w:type="paragraph" w:customStyle="1" w:styleId="xl96">
    <w:name w:val="xl96"/>
    <w:basedOn w:val="a"/>
    <w:link w:val="xl96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960">
    <w:name w:val="xl96"/>
    <w:basedOn w:val="1"/>
    <w:link w:val="xl96"/>
    <w:rsid w:val="00226EB2"/>
    <w:rPr>
      <w:rFonts w:ascii="Arial Cyr" w:hAnsi="Arial Cyr"/>
      <w:b/>
      <w:color w:val="000000"/>
      <w:sz w:val="20"/>
    </w:rPr>
  </w:style>
  <w:style w:type="paragraph" w:customStyle="1" w:styleId="xl103">
    <w:name w:val="xl103"/>
    <w:basedOn w:val="a"/>
    <w:link w:val="xl103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1030">
    <w:name w:val="xl103"/>
    <w:basedOn w:val="1"/>
    <w:link w:val="xl103"/>
    <w:rsid w:val="00226EB2"/>
    <w:rPr>
      <w:rFonts w:ascii="Arial Cyr" w:hAnsi="Arial Cyr"/>
      <w:b/>
      <w:color w:val="000000"/>
      <w:sz w:val="20"/>
    </w:rPr>
  </w:style>
  <w:style w:type="paragraph" w:customStyle="1" w:styleId="xl97">
    <w:name w:val="xl97"/>
    <w:basedOn w:val="a"/>
    <w:link w:val="xl97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70">
    <w:name w:val="xl97"/>
    <w:basedOn w:val="1"/>
    <w:link w:val="xl97"/>
    <w:rsid w:val="00226EB2"/>
    <w:rPr>
      <w:rFonts w:ascii="Arial Cyr" w:hAnsi="Arial Cyr"/>
      <w:b/>
      <w:color w:val="000000"/>
      <w:sz w:val="20"/>
    </w:rPr>
  </w:style>
  <w:style w:type="paragraph" w:customStyle="1" w:styleId="xl94">
    <w:name w:val="xl94"/>
    <w:basedOn w:val="a"/>
    <w:link w:val="xl940"/>
    <w:rsid w:val="00226EB2"/>
    <w:pPr>
      <w:spacing w:beforeAutospacing="1" w:afterAutospacing="1" w:line="240" w:lineRule="auto"/>
      <w:jc w:val="center"/>
    </w:pPr>
    <w:rPr>
      <w:rFonts w:ascii="Arial Cyr" w:hAnsi="Arial Cyr"/>
      <w:b/>
      <w:sz w:val="20"/>
    </w:rPr>
  </w:style>
  <w:style w:type="character" w:customStyle="1" w:styleId="xl940">
    <w:name w:val="xl94"/>
    <w:basedOn w:val="1"/>
    <w:link w:val="xl94"/>
    <w:rsid w:val="00226EB2"/>
    <w:rPr>
      <w:rFonts w:ascii="Arial Cyr" w:hAnsi="Arial Cyr"/>
      <w:b/>
      <w:color w:val="000000"/>
      <w:sz w:val="20"/>
    </w:rPr>
  </w:style>
  <w:style w:type="character" w:customStyle="1" w:styleId="50">
    <w:name w:val="Заголовок 5 Знак"/>
    <w:link w:val="5"/>
    <w:rsid w:val="00226EB2"/>
    <w:rPr>
      <w:rFonts w:ascii="XO Thames" w:hAnsi="XO Thames"/>
      <w:b/>
      <w:sz w:val="22"/>
    </w:rPr>
  </w:style>
  <w:style w:type="paragraph" w:customStyle="1" w:styleId="xl89">
    <w:name w:val="xl89"/>
    <w:basedOn w:val="a"/>
    <w:link w:val="xl89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890">
    <w:name w:val="xl89"/>
    <w:basedOn w:val="1"/>
    <w:link w:val="xl89"/>
    <w:rsid w:val="00226EB2"/>
    <w:rPr>
      <w:rFonts w:ascii="Arial Cyr" w:hAnsi="Arial Cyr"/>
      <w:color w:val="000000"/>
      <w:sz w:val="20"/>
    </w:rPr>
  </w:style>
  <w:style w:type="paragraph" w:customStyle="1" w:styleId="xl99">
    <w:name w:val="xl99"/>
    <w:basedOn w:val="a"/>
    <w:link w:val="xl990"/>
    <w:rsid w:val="00226EB2"/>
    <w:pPr>
      <w:spacing w:beforeAutospacing="1" w:afterAutospacing="1" w:line="240" w:lineRule="auto"/>
      <w:jc w:val="right"/>
    </w:pPr>
    <w:rPr>
      <w:rFonts w:ascii="Arial Cyr" w:hAnsi="Arial Cyr"/>
      <w:b/>
      <w:sz w:val="20"/>
    </w:rPr>
  </w:style>
  <w:style w:type="character" w:customStyle="1" w:styleId="xl990">
    <w:name w:val="xl99"/>
    <w:basedOn w:val="1"/>
    <w:link w:val="xl99"/>
    <w:rsid w:val="00226EB2"/>
    <w:rPr>
      <w:rFonts w:ascii="Arial Cyr" w:hAnsi="Arial Cyr"/>
      <w:b/>
      <w:color w:val="000000"/>
      <w:sz w:val="20"/>
    </w:rPr>
  </w:style>
  <w:style w:type="paragraph" w:customStyle="1" w:styleId="xl100">
    <w:name w:val="xl100"/>
    <w:basedOn w:val="a"/>
    <w:link w:val="xl1000"/>
    <w:rsid w:val="00226EB2"/>
    <w:pPr>
      <w:spacing w:beforeAutospacing="1" w:afterAutospacing="1" w:line="240" w:lineRule="auto"/>
    </w:pPr>
    <w:rPr>
      <w:rFonts w:ascii="Arial Cyr" w:hAnsi="Arial Cyr"/>
      <w:sz w:val="20"/>
    </w:rPr>
  </w:style>
  <w:style w:type="character" w:customStyle="1" w:styleId="xl1000">
    <w:name w:val="xl100"/>
    <w:basedOn w:val="1"/>
    <w:link w:val="xl100"/>
    <w:rsid w:val="00226EB2"/>
    <w:rPr>
      <w:rFonts w:ascii="Arial Cyr" w:hAnsi="Arial Cyr"/>
      <w:color w:val="000000"/>
      <w:sz w:val="20"/>
    </w:rPr>
  </w:style>
  <w:style w:type="character" w:customStyle="1" w:styleId="11">
    <w:name w:val="Заголовок 1 Знак"/>
    <w:link w:val="10"/>
    <w:rsid w:val="00226EB2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basedOn w:val="13"/>
    <w:link w:val="a5"/>
    <w:rsid w:val="00226EB2"/>
    <w:rPr>
      <w:color w:val="800080"/>
      <w:u w:val="single"/>
    </w:rPr>
  </w:style>
  <w:style w:type="character" w:styleId="a5">
    <w:name w:val="FollowedHyperlink"/>
    <w:basedOn w:val="a0"/>
    <w:link w:val="12"/>
    <w:uiPriority w:val="99"/>
    <w:rsid w:val="00226EB2"/>
    <w:rPr>
      <w:color w:val="800080"/>
      <w:u w:val="single"/>
    </w:rPr>
  </w:style>
  <w:style w:type="paragraph" w:customStyle="1" w:styleId="xl91">
    <w:name w:val="xl91"/>
    <w:basedOn w:val="a"/>
    <w:link w:val="xl91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910">
    <w:name w:val="xl91"/>
    <w:basedOn w:val="1"/>
    <w:link w:val="xl91"/>
    <w:rsid w:val="00226EB2"/>
    <w:rPr>
      <w:rFonts w:ascii="Arial Cyr" w:hAnsi="Arial Cyr"/>
      <w:color w:val="000000"/>
      <w:sz w:val="20"/>
    </w:rPr>
  </w:style>
  <w:style w:type="paragraph" w:customStyle="1" w:styleId="14">
    <w:name w:val="Гиперссылка1"/>
    <w:basedOn w:val="13"/>
    <w:link w:val="a6"/>
    <w:rsid w:val="00226EB2"/>
    <w:rPr>
      <w:color w:val="0000FF"/>
      <w:u w:val="single"/>
    </w:rPr>
  </w:style>
  <w:style w:type="character" w:styleId="a6">
    <w:name w:val="Hyperlink"/>
    <w:basedOn w:val="a0"/>
    <w:link w:val="14"/>
    <w:uiPriority w:val="99"/>
    <w:rsid w:val="00226EB2"/>
    <w:rPr>
      <w:color w:val="0000FF"/>
      <w:u w:val="single"/>
    </w:rPr>
  </w:style>
  <w:style w:type="paragraph" w:customStyle="1" w:styleId="Footnote">
    <w:name w:val="Footnote"/>
    <w:link w:val="Footnote0"/>
    <w:rsid w:val="00226EB2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226EB2"/>
    <w:rPr>
      <w:rFonts w:ascii="XO Thames" w:hAnsi="XO Thames"/>
      <w:sz w:val="22"/>
    </w:rPr>
  </w:style>
  <w:style w:type="paragraph" w:customStyle="1" w:styleId="xl98">
    <w:name w:val="xl98"/>
    <w:basedOn w:val="a"/>
    <w:link w:val="xl980"/>
    <w:rsid w:val="00226EB2"/>
    <w:pPr>
      <w:spacing w:beforeAutospacing="1" w:afterAutospacing="1" w:line="240" w:lineRule="auto"/>
      <w:jc w:val="right"/>
    </w:pPr>
    <w:rPr>
      <w:rFonts w:ascii="Arial Cyr" w:hAnsi="Arial Cyr"/>
      <w:b/>
      <w:sz w:val="20"/>
    </w:rPr>
  </w:style>
  <w:style w:type="character" w:customStyle="1" w:styleId="xl980">
    <w:name w:val="xl98"/>
    <w:basedOn w:val="1"/>
    <w:link w:val="xl98"/>
    <w:rsid w:val="00226EB2"/>
    <w:rPr>
      <w:rFonts w:ascii="Arial Cyr" w:hAnsi="Arial Cyr"/>
      <w:b/>
      <w:color w:val="000000"/>
      <w:sz w:val="20"/>
    </w:rPr>
  </w:style>
  <w:style w:type="paragraph" w:styleId="15">
    <w:name w:val="toc 1"/>
    <w:next w:val="a"/>
    <w:link w:val="16"/>
    <w:uiPriority w:val="39"/>
    <w:rsid w:val="00226EB2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226EB2"/>
    <w:rPr>
      <w:rFonts w:ascii="XO Thames" w:hAnsi="XO Thames"/>
      <w:b/>
      <w:sz w:val="28"/>
    </w:rPr>
  </w:style>
  <w:style w:type="paragraph" w:customStyle="1" w:styleId="xl101">
    <w:name w:val="xl101"/>
    <w:basedOn w:val="a"/>
    <w:link w:val="xl1010"/>
    <w:rsid w:val="00226EB2"/>
    <w:pPr>
      <w:spacing w:beforeAutospacing="1" w:afterAutospacing="1" w:line="240" w:lineRule="auto"/>
      <w:jc w:val="center"/>
    </w:pPr>
    <w:rPr>
      <w:rFonts w:ascii="Arial Cyr" w:hAnsi="Arial Cyr"/>
      <w:sz w:val="20"/>
    </w:rPr>
  </w:style>
  <w:style w:type="character" w:customStyle="1" w:styleId="xl1010">
    <w:name w:val="xl101"/>
    <w:basedOn w:val="1"/>
    <w:link w:val="xl101"/>
    <w:rsid w:val="00226EB2"/>
    <w:rPr>
      <w:rFonts w:ascii="Arial Cyr" w:hAnsi="Arial Cyr"/>
      <w:color w:val="000000"/>
      <w:sz w:val="20"/>
    </w:rPr>
  </w:style>
  <w:style w:type="paragraph" w:customStyle="1" w:styleId="HeaderandFooter">
    <w:name w:val="Header and Footer"/>
    <w:link w:val="HeaderandFooter0"/>
    <w:rsid w:val="00226EB2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226EB2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226EB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26EB2"/>
    <w:rPr>
      <w:rFonts w:ascii="XO Thames" w:hAnsi="XO Thames"/>
      <w:sz w:val="28"/>
    </w:rPr>
  </w:style>
  <w:style w:type="paragraph" w:customStyle="1" w:styleId="13">
    <w:name w:val="Основной шрифт абзаца1"/>
    <w:link w:val="8"/>
    <w:rsid w:val="00226EB2"/>
  </w:style>
  <w:style w:type="paragraph" w:styleId="8">
    <w:name w:val="toc 8"/>
    <w:next w:val="a"/>
    <w:link w:val="80"/>
    <w:uiPriority w:val="39"/>
    <w:rsid w:val="00226EB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26EB2"/>
    <w:rPr>
      <w:rFonts w:ascii="XO Thames" w:hAnsi="XO Thames"/>
      <w:sz w:val="28"/>
    </w:rPr>
  </w:style>
  <w:style w:type="paragraph" w:customStyle="1" w:styleId="xl104">
    <w:name w:val="xl104"/>
    <w:basedOn w:val="a"/>
    <w:link w:val="xl104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40">
    <w:name w:val="xl104"/>
    <w:basedOn w:val="1"/>
    <w:link w:val="xl104"/>
    <w:rsid w:val="00226EB2"/>
    <w:rPr>
      <w:rFonts w:ascii="Arial Cyr" w:hAnsi="Arial Cyr"/>
      <w:color w:val="000000"/>
      <w:sz w:val="20"/>
    </w:rPr>
  </w:style>
  <w:style w:type="paragraph" w:styleId="51">
    <w:name w:val="toc 5"/>
    <w:next w:val="a"/>
    <w:link w:val="52"/>
    <w:uiPriority w:val="39"/>
    <w:rsid w:val="00226EB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26EB2"/>
    <w:rPr>
      <w:rFonts w:ascii="XO Thames" w:hAnsi="XO Thames"/>
      <w:sz w:val="28"/>
    </w:rPr>
  </w:style>
  <w:style w:type="paragraph" w:styleId="a7">
    <w:name w:val="header"/>
    <w:basedOn w:val="a"/>
    <w:link w:val="a8"/>
    <w:rsid w:val="00226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  <w:rsid w:val="00226EB2"/>
  </w:style>
  <w:style w:type="paragraph" w:customStyle="1" w:styleId="xl93">
    <w:name w:val="xl93"/>
    <w:basedOn w:val="a"/>
    <w:link w:val="xl930"/>
    <w:rsid w:val="00226EB2"/>
    <w:pPr>
      <w:spacing w:beforeAutospacing="1" w:afterAutospacing="1" w:line="240" w:lineRule="auto"/>
    </w:pPr>
    <w:rPr>
      <w:rFonts w:ascii="Times New Roman" w:hAnsi="Times New Roman"/>
      <w:b/>
      <w:sz w:val="24"/>
    </w:rPr>
  </w:style>
  <w:style w:type="character" w:customStyle="1" w:styleId="xl930">
    <w:name w:val="xl93"/>
    <w:basedOn w:val="1"/>
    <w:link w:val="xl93"/>
    <w:rsid w:val="00226EB2"/>
    <w:rPr>
      <w:rFonts w:ascii="Times New Roman" w:hAnsi="Times New Roman"/>
      <w:b/>
      <w:sz w:val="24"/>
    </w:rPr>
  </w:style>
  <w:style w:type="paragraph" w:styleId="a9">
    <w:name w:val="Subtitle"/>
    <w:next w:val="a"/>
    <w:link w:val="aa"/>
    <w:uiPriority w:val="11"/>
    <w:qFormat/>
    <w:rsid w:val="00226EB2"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sid w:val="00226EB2"/>
    <w:rPr>
      <w:rFonts w:ascii="XO Thames" w:hAnsi="XO Thames"/>
      <w:i/>
      <w:sz w:val="24"/>
    </w:rPr>
  </w:style>
  <w:style w:type="paragraph" w:styleId="ab">
    <w:name w:val="Title"/>
    <w:next w:val="a"/>
    <w:link w:val="ac"/>
    <w:uiPriority w:val="10"/>
    <w:qFormat/>
    <w:rsid w:val="00226EB2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Название Знак"/>
    <w:link w:val="ab"/>
    <w:rsid w:val="00226EB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26EB2"/>
    <w:rPr>
      <w:rFonts w:ascii="XO Thames" w:hAnsi="XO Thames"/>
      <w:b/>
      <w:sz w:val="24"/>
    </w:rPr>
  </w:style>
  <w:style w:type="paragraph" w:customStyle="1" w:styleId="xl105">
    <w:name w:val="xl105"/>
    <w:basedOn w:val="a"/>
    <w:link w:val="xl1050"/>
    <w:rsid w:val="00226EB2"/>
    <w:pPr>
      <w:spacing w:beforeAutospacing="1" w:afterAutospacing="1" w:line="240" w:lineRule="auto"/>
      <w:jc w:val="right"/>
    </w:pPr>
    <w:rPr>
      <w:rFonts w:ascii="Arial Cyr" w:hAnsi="Arial Cyr"/>
      <w:sz w:val="20"/>
    </w:rPr>
  </w:style>
  <w:style w:type="character" w:customStyle="1" w:styleId="xl1050">
    <w:name w:val="xl105"/>
    <w:basedOn w:val="1"/>
    <w:link w:val="xl105"/>
    <w:rsid w:val="00226EB2"/>
    <w:rPr>
      <w:rFonts w:ascii="Arial Cyr" w:hAnsi="Arial Cyr"/>
      <w:color w:val="000000"/>
      <w:sz w:val="20"/>
    </w:rPr>
  </w:style>
  <w:style w:type="character" w:customStyle="1" w:styleId="20">
    <w:name w:val="Заголовок 2 Знак"/>
    <w:link w:val="2"/>
    <w:rsid w:val="00226EB2"/>
    <w:rPr>
      <w:rFonts w:ascii="XO Thames" w:hAnsi="XO Thames"/>
      <w:b/>
      <w:sz w:val="28"/>
    </w:rPr>
  </w:style>
  <w:style w:type="paragraph" w:customStyle="1" w:styleId="xl90">
    <w:name w:val="xl90"/>
    <w:basedOn w:val="a"/>
    <w:link w:val="xl900"/>
    <w:rsid w:val="00226EB2"/>
    <w:pPr>
      <w:spacing w:beforeAutospacing="1" w:afterAutospacing="1" w:line="240" w:lineRule="auto"/>
    </w:pPr>
    <w:rPr>
      <w:rFonts w:ascii="Arial Cyr" w:hAnsi="Arial Cyr"/>
      <w:b/>
      <w:sz w:val="20"/>
    </w:rPr>
  </w:style>
  <w:style w:type="character" w:customStyle="1" w:styleId="xl900">
    <w:name w:val="xl90"/>
    <w:basedOn w:val="1"/>
    <w:link w:val="xl90"/>
    <w:rsid w:val="00226EB2"/>
    <w:rPr>
      <w:rFonts w:ascii="Arial Cyr" w:hAnsi="Arial Cyr"/>
      <w:b/>
      <w:color w:val="000000"/>
      <w:sz w:val="20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5733</Words>
  <Characters>32679</Characters>
  <Application>Microsoft Office Word</Application>
  <DocSecurity>0</DocSecurity>
  <Lines>272</Lines>
  <Paragraphs>76</Paragraphs>
  <ScaleCrop>false</ScaleCrop>
  <Company>SPecialiST RePack</Company>
  <LinksUpToDate>false</LinksUpToDate>
  <CharactersWithSpaces>38336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Пигусова  Ольга Алексеевна</dc:creator>
  <cp:lastModifiedBy>kav</cp:lastModifiedBy>
  <cp:revision>5</cp:revision>
  <dcterms:created xsi:type="dcterms:W3CDTF">2025-01-25T14:39:00Z</dcterms:created>
  <dcterms:modified xsi:type="dcterms:W3CDTF">2025-02-26T09:26:00Z</dcterms:modified>
</cp:coreProperties>
</file>